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附件：</w:t>
      </w:r>
    </w:p>
    <w:p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hint="eastAsia" w:ascii="方正小标宋_GBK" w:eastAsia="方正小标宋_GBK" w:cs="宋体"/>
          <w:bCs/>
          <w:sz w:val="36"/>
          <w:szCs w:val="36"/>
        </w:rPr>
        <w:t>企业技术需求登记表</w:t>
      </w:r>
    </w:p>
    <w:p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hint="eastAsia" w:ascii="方正小标宋_GBK" w:eastAsia="方正小标宋_GBK" w:cs="宋体"/>
          <w:bCs/>
          <w:sz w:val="18"/>
          <w:szCs w:val="18"/>
        </w:rPr>
        <w:t xml:space="preserve">（□可网上公开   </w:t>
      </w:r>
      <w:r>
        <w:rPr>
          <w:rFonts w:hint="eastAsia" w:ascii="方正小标宋_GBK" w:eastAsia="方正小标宋_GBK" w:cs="宋体"/>
          <w:bCs/>
          <w:sz w:val="18"/>
          <w:szCs w:val="18"/>
        </w:rPr>
        <w:sym w:font="Wingdings 2" w:char="0052"/>
      </w:r>
      <w:r>
        <w:rPr>
          <w:rFonts w:hint="eastAsia" w:ascii="方正小标宋_GBK" w:eastAsia="方正小标宋_GBK" w:cs="宋体"/>
          <w:bCs/>
          <w:sz w:val="18"/>
          <w:szCs w:val="18"/>
        </w:rPr>
        <w:t>不可网上公开）</w:t>
      </w:r>
    </w:p>
    <w:p>
      <w:pPr>
        <w:wordWrap w:val="0"/>
        <w:ind w:right="420" w:firstLine="5670" w:firstLineChars="2700"/>
        <w:rPr>
          <w:rFonts w:ascii="方正黑体_GBK" w:hAnsi="宋体" w:eastAsia="方正黑体_GBK"/>
        </w:rPr>
      </w:pPr>
      <w:r>
        <w:rPr>
          <w:rFonts w:hint="eastAsia" w:ascii="方正黑体_GBK" w:hAnsi="宋体" w:eastAsia="方正黑体_GBK" w:cs="宋体"/>
          <w:bCs/>
        </w:rPr>
        <w:t>填报时间：2020年2月</w:t>
      </w:r>
    </w:p>
    <w:tbl>
      <w:tblPr>
        <w:tblStyle w:val="6"/>
        <w:tblW w:w="8990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1753"/>
        <w:gridCol w:w="930"/>
        <w:gridCol w:w="1605"/>
        <w:gridCol w:w="765"/>
        <w:gridCol w:w="61"/>
        <w:gridCol w:w="708"/>
        <w:gridCol w:w="160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企业名称</w:t>
            </w:r>
          </w:p>
        </w:tc>
        <w:tc>
          <w:tcPr>
            <w:tcW w:w="5114" w:type="dxa"/>
            <w:gridSpan w:val="5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南通宝阳冷暖科技有限公司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属地</w:t>
            </w:r>
          </w:p>
        </w:tc>
        <w:tc>
          <w:tcPr>
            <w:tcW w:w="1603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bCs/>
                <w:lang w:eastAsia="zh-CN"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南通市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企业简介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outlineLvl w:val="0"/>
              <w:rPr>
                <w:rFonts w:hint="eastAsia" w:ascii="方正仿宋_GBK" w:eastAsia="方正仿宋_GBK" w:cs="宋体"/>
                <w:bCs/>
                <w:lang w:eastAsia="zh-CN"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主导产品、经营状况、所获荣誉、技术创新、知识产权等（限300字）</w:t>
            </w:r>
          </w:p>
          <w:p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南通宝阳冷暖科技有限公司成立于2018年5月，注册资本200万元，是一家专业从事冷暖设备、太阳能光伏设备、仪表设备、机电设备、监控设备、建筑装饰材料等领域内的技术开发、技术咨询、技术服务等业务的综合性信息技术企业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冷暖设备、太阳能光伏设备等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 xml:space="preserve">□船舶海工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sym w:font="Wingdings 2" w:char="00A3"/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hint="eastAsia" w:ascii="方正仿宋_GBK" w:eastAsia="方正仿宋_GBK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hint="eastAsia" w:ascii="方正仿宋_GBK" w:eastAsia="方正仿宋_GBK"/>
              </w:rPr>
              <w:t xml:space="preserve">□智慧建筑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 xml:space="preserve">□生物医药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sym w:font="Wingdings 2" w:char="0052"/>
            </w:r>
            <w:r>
              <w:rPr>
                <w:rFonts w:ascii="方正仿宋_GBK" w:eastAsia="方正仿宋_GBK"/>
              </w:rPr>
              <w:t>其他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sz w:val="28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辐射冷暖系统的冷凝控制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outlineLvl w:val="0"/>
              <w:rPr>
                <w:rFonts w:hint="eastAsia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辐射冷暖系统的冷凝控制问题，冷剂</w:t>
            </w:r>
            <w:r>
              <w:rPr>
                <w:rFonts w:hint="default" w:ascii="方正仿宋_GBK" w:eastAsia="方正仿宋_GBK" w:cs="宋体"/>
                <w:bCs/>
                <w:lang w:val="en-US" w:eastAsia="zh-CN"/>
              </w:rPr>
              <w:t>辐射式供冷暖系统将空气源热泵、工质直接冷凝供热、蒸发辐射供冷+温湿分控等技术结合在一起,可实现夏季辐射供冷+除湿和冬季辐射供暖的功能,其应用前景十分广阔。冷剂辐射式供冷暖系统是一种新型的建筑供冷暖形式,分析采用该系统的空调房间的舒适性</w:t>
            </w: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，但是该系统的冷凝控制问题一直是技术难题。</w:t>
            </w:r>
          </w:p>
          <w:p>
            <w:pPr>
              <w:spacing w:line="360" w:lineRule="exact"/>
              <w:rPr>
                <w:rFonts w:ascii="方正仿宋_GBK" w:eastAsia="方正仿宋_GBK" w:cs="宋体"/>
                <w:sz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 xml:space="preserve">□委托开发  □联合攻关  □成果引进  </w:t>
            </w:r>
            <w:r>
              <w:rPr>
                <w:rFonts w:hint="eastAsia" w:ascii="方正仿宋_GBK" w:eastAsia="方正仿宋_GBK" w:cs="宋体"/>
                <w:bCs/>
              </w:rPr>
              <w:sym w:font="Wingdings 2" w:char="0052"/>
            </w:r>
            <w:r>
              <w:rPr>
                <w:rFonts w:hint="eastAsia" w:ascii="方正仿宋_GBK" w:eastAsia="方正仿宋_GBK" w:cs="宋体"/>
                <w:bCs/>
              </w:rPr>
              <w:t>技术指导 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400" w:lineRule="exact"/>
              <w:ind w:hanging="6"/>
              <w:rPr>
                <w:rFonts w:ascii="方正仿宋_GBK" w:hAnsi="宋体" w:eastAsia="方正仿宋_GBK" w:cs="宋体"/>
                <w:bCs/>
                <w:szCs w:val="21"/>
              </w:rPr>
            </w:pP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□研制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□试生产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□小批量生产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sym w:font="Wingdings 2" w:char="0052"/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计划投入资金</w:t>
            </w:r>
          </w:p>
        </w:tc>
        <w:tc>
          <w:tcPr>
            <w:tcW w:w="2683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  <w:lang w:val="en-US" w:eastAsia="zh-CN"/>
              </w:rPr>
              <w:t>50</w:t>
            </w:r>
            <w:r>
              <w:rPr>
                <w:rFonts w:hint="eastAsia" w:ascii="方正仿宋_GBK" w:eastAsia="方正仿宋_GBK"/>
              </w:rPr>
              <w:t>万元</w:t>
            </w: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解决难题期限</w:t>
            </w:r>
          </w:p>
        </w:tc>
        <w:tc>
          <w:tcPr>
            <w:tcW w:w="3137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  <w:lang w:val="en-US" w:eastAsia="zh-CN"/>
              </w:rPr>
              <w:t>12</w:t>
            </w:r>
            <w:r>
              <w:rPr>
                <w:rFonts w:hint="eastAsia" w:ascii="方正仿宋_GBK" w:eastAsia="方正仿宋_GBK"/>
              </w:rPr>
              <w:t>个月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项目联系人</w:t>
            </w:r>
          </w:p>
        </w:tc>
        <w:tc>
          <w:tcPr>
            <w:tcW w:w="175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  <w:lang w:eastAsia="zh-CN"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吴波</w:t>
            </w:r>
          </w:p>
        </w:tc>
        <w:tc>
          <w:tcPr>
            <w:tcW w:w="930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/>
                <w:b w:val="0"/>
                <w:bCs/>
                <w:snapToGrid/>
                <w:kern w:val="2"/>
                <w:sz w:val="24"/>
                <w:szCs w:val="24"/>
                <w:lang w:val="en-US" w:eastAsia="zh-CN"/>
              </w:rPr>
              <w:t>13646283938</w:t>
            </w:r>
          </w:p>
        </w:tc>
        <w:tc>
          <w:tcPr>
            <w:tcW w:w="7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37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/>
                <w:b w:val="0"/>
                <w:bCs/>
                <w:snapToGrid/>
                <w:kern w:val="2"/>
                <w:sz w:val="24"/>
                <w:szCs w:val="24"/>
                <w:lang w:val="en-US" w:eastAsia="zh-CN"/>
              </w:rPr>
              <w:t>1192574979@qq.com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技术负责人</w:t>
            </w:r>
          </w:p>
        </w:tc>
        <w:tc>
          <w:tcPr>
            <w:tcW w:w="1753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吴波</w:t>
            </w:r>
          </w:p>
        </w:tc>
        <w:tc>
          <w:tcPr>
            <w:tcW w:w="930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60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/>
                <w:b w:val="0"/>
                <w:bCs/>
                <w:snapToGrid/>
                <w:kern w:val="2"/>
                <w:sz w:val="24"/>
                <w:szCs w:val="24"/>
                <w:lang w:val="en-US" w:eastAsia="zh-CN"/>
              </w:rPr>
              <w:t>13646283938</w:t>
            </w:r>
          </w:p>
        </w:tc>
        <w:tc>
          <w:tcPr>
            <w:tcW w:w="7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37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/>
                <w:b w:val="0"/>
                <w:bCs/>
                <w:snapToGrid/>
                <w:kern w:val="2"/>
                <w:sz w:val="24"/>
                <w:szCs w:val="24"/>
                <w:lang w:val="en-US" w:eastAsia="zh-CN"/>
              </w:rPr>
              <w:t>1192574979@qq.com</w:t>
            </w:r>
          </w:p>
        </w:tc>
      </w:tr>
    </w:tbl>
    <w:p>
      <w:pPr>
        <w:spacing w:line="240" w:lineRule="exact"/>
        <w:rPr>
          <w:rFonts w:ascii="方正仿宋_GBK" w:hAnsi="宋体" w:eastAsia="方正仿宋_GBK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7319498"/>
      <w:docPartObj>
        <w:docPartGallery w:val="autotext"/>
      </w:docPartObj>
    </w:sdtPr>
    <w:sdtEndPr>
      <w:rPr>
        <w:sz w:val="21"/>
      </w:rPr>
    </w:sdtEndPr>
    <w:sdtContent>
      <w:p>
        <w:pPr>
          <w:pStyle w:val="2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>
          <w:rPr>
            <w:sz w:val="21"/>
          </w:rPr>
          <w:fldChar w:fldCharType="begin"/>
        </w:r>
        <w:r>
          <w:rPr>
            <w:sz w:val="21"/>
          </w:rPr>
          <w:instrText xml:space="preserve">PAGE   \* MERGEFORMAT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1</w:t>
        </w:r>
        <w:r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  <w:docPartObj>
          <w:docPartGallery w:val="autotext"/>
        </w:docPartObj>
      </w:sdtPr>
      <w:sdtEndPr>
        <w:rPr>
          <w:sz w:val="22"/>
        </w:rPr>
      </w:sdtEndPr>
      <w:sdtContent>
        <w:r>
          <w:rPr>
            <w:sz w:val="22"/>
          </w:rPr>
          <w:fldChar w:fldCharType="begin"/>
        </w:r>
        <w:r>
          <w:rPr>
            <w:sz w:val="22"/>
          </w:rPr>
          <w:instrText xml:space="preserve">PAGE   \* MERGEFORMAT</w:instrText>
        </w:r>
        <w:r>
          <w:rPr>
            <w:sz w:val="22"/>
          </w:rPr>
          <w:fldChar w:fldCharType="separate"/>
        </w:r>
        <w:r>
          <w:rPr>
            <w:sz w:val="22"/>
            <w:lang w:val="zh-CN"/>
          </w:rPr>
          <w:t>2</w:t>
        </w:r>
        <w:r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691"/>
    <w:rsid w:val="000354C2"/>
    <w:rsid w:val="000A508B"/>
    <w:rsid w:val="001070A8"/>
    <w:rsid w:val="00304178"/>
    <w:rsid w:val="003854CB"/>
    <w:rsid w:val="00456673"/>
    <w:rsid w:val="00491D88"/>
    <w:rsid w:val="005866AF"/>
    <w:rsid w:val="005C0954"/>
    <w:rsid w:val="006C59CB"/>
    <w:rsid w:val="008A1E6D"/>
    <w:rsid w:val="00940893"/>
    <w:rsid w:val="009A7EFB"/>
    <w:rsid w:val="009E678D"/>
    <w:rsid w:val="00A90691"/>
    <w:rsid w:val="00D41244"/>
    <w:rsid w:val="00D9237F"/>
    <w:rsid w:val="00DD3403"/>
    <w:rsid w:val="00DD5DDF"/>
    <w:rsid w:val="00E13C67"/>
    <w:rsid w:val="00F16459"/>
    <w:rsid w:val="00F840EA"/>
    <w:rsid w:val="00FC4DD0"/>
    <w:rsid w:val="253E3924"/>
    <w:rsid w:val="37C574C5"/>
    <w:rsid w:val="3C431843"/>
    <w:rsid w:val="5AF74A34"/>
    <w:rsid w:val="5F33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99"/>
    <w:rPr>
      <w:rFonts w:cs="Times New Roman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页眉 Char"/>
    <w:basedOn w:val="4"/>
    <w:link w:val="3"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48</Words>
  <Characters>276</Characters>
  <Lines>2</Lines>
  <Paragraphs>1</Paragraphs>
  <TotalTime>0</TotalTime>
  <ScaleCrop>false</ScaleCrop>
  <LinksUpToDate>false</LinksUpToDate>
  <CharactersWithSpaces>323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2020-02-18T07:10:00Z</dcterms:created>
  <dc:creator>系统管理员</dc:creator>
  <cp:lastModifiedBy>ǒ` 冬冬</cp:lastModifiedBy>
  <dcterms:modified xsi:type="dcterms:W3CDTF">2020-03-12T06:23:12Z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