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863" w:rsidRDefault="00417ABC">
      <w:pPr>
        <w:spacing w:line="440" w:lineRule="exact"/>
        <w:jc w:val="center"/>
        <w:rPr>
          <w:rFonts w:ascii="方正小标宋_GBK" w:eastAsia="方正小标宋_GBK" w:cs="宋体"/>
          <w:bCs/>
          <w:sz w:val="36"/>
          <w:szCs w:val="36"/>
        </w:rPr>
      </w:pPr>
      <w:r>
        <w:rPr>
          <w:rFonts w:ascii="方正小标宋_GBK" w:eastAsia="方正小标宋_GBK" w:cs="宋体" w:hint="eastAsia"/>
          <w:bCs/>
          <w:sz w:val="36"/>
          <w:szCs w:val="36"/>
        </w:rPr>
        <w:t>企业技术需求登记表</w:t>
      </w:r>
    </w:p>
    <w:p w:rsidR="00555863" w:rsidRDefault="00417ABC">
      <w:pPr>
        <w:spacing w:line="320" w:lineRule="exact"/>
        <w:jc w:val="center"/>
        <w:rPr>
          <w:rFonts w:ascii="方正小标宋_GBK" w:eastAsia="方正小标宋_GBK" w:cs="宋体"/>
          <w:bCs/>
          <w:sz w:val="18"/>
          <w:szCs w:val="18"/>
        </w:rPr>
      </w:pPr>
      <w:r>
        <w:rPr>
          <w:rFonts w:ascii="方正小标宋_GBK" w:eastAsia="方正小标宋_GBK" w:cs="宋体" w:hint="eastAsia"/>
          <w:bCs/>
          <w:sz w:val="18"/>
          <w:szCs w:val="18"/>
        </w:rPr>
        <w:t>（□可网上公开□不可网上公开）</w:t>
      </w:r>
    </w:p>
    <w:p w:rsidR="00555863" w:rsidRDefault="00417ABC">
      <w:pPr>
        <w:wordWrap w:val="0"/>
        <w:ind w:right="420" w:firstLineChars="2700" w:firstLine="5670"/>
        <w:rPr>
          <w:rFonts w:ascii="方正黑体_GBK" w:eastAsia="方正黑体_GBK" w:hAnsi="宋体"/>
        </w:rPr>
      </w:pPr>
      <w:r>
        <w:rPr>
          <w:rFonts w:ascii="方正黑体_GBK" w:eastAsia="方正黑体_GBK" w:hAnsi="宋体" w:cs="宋体" w:hint="eastAsia"/>
          <w:bCs/>
        </w:rPr>
        <w:t>填报时间：</w:t>
      </w:r>
      <w:r>
        <w:rPr>
          <w:rFonts w:ascii="方正黑体_GBK" w:eastAsia="方正黑体_GBK" w:hAnsi="宋体" w:cs="宋体"/>
          <w:bCs/>
        </w:rPr>
        <w:t>2020</w:t>
      </w:r>
      <w:r>
        <w:rPr>
          <w:rFonts w:ascii="方正黑体_GBK" w:eastAsia="方正黑体_GBK" w:hAnsi="宋体" w:cs="宋体" w:hint="eastAsia"/>
          <w:bCs/>
        </w:rPr>
        <w:t>年</w:t>
      </w:r>
      <w:r w:rsidR="00E90A51">
        <w:rPr>
          <w:rFonts w:ascii="方正黑体_GBK" w:eastAsia="方正黑体_GBK" w:hAnsi="宋体" w:cs="宋体"/>
          <w:bCs/>
        </w:rPr>
        <w:t>2</w:t>
      </w:r>
      <w:r>
        <w:rPr>
          <w:rFonts w:ascii="方正黑体_GBK" w:eastAsia="方正黑体_GBK" w:hAnsi="宋体" w:cs="宋体" w:hint="eastAsia"/>
          <w:bCs/>
        </w:rPr>
        <w:t>月</w:t>
      </w:r>
    </w:p>
    <w:tbl>
      <w:tblPr>
        <w:tblW w:w="8990"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tblPr>
      <w:tblGrid>
        <w:gridCol w:w="1565"/>
        <w:gridCol w:w="2410"/>
        <w:gridCol w:w="709"/>
        <w:gridCol w:w="1518"/>
        <w:gridCol w:w="477"/>
        <w:gridCol w:w="273"/>
        <w:gridCol w:w="435"/>
        <w:gridCol w:w="1603"/>
      </w:tblGrid>
      <w:tr w:rsidR="00555863">
        <w:trPr>
          <w:trHeight w:val="680"/>
          <w:jc w:val="center"/>
        </w:trPr>
        <w:tc>
          <w:tcPr>
            <w:tcW w:w="1565" w:type="dxa"/>
            <w:tcBorders>
              <w:top w:val="single" w:sz="18" w:space="0" w:color="auto"/>
            </w:tcBorders>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企业名称</w:t>
            </w:r>
          </w:p>
        </w:tc>
        <w:tc>
          <w:tcPr>
            <w:tcW w:w="5114" w:type="dxa"/>
            <w:gridSpan w:val="4"/>
            <w:tcBorders>
              <w:top w:val="single" w:sz="18" w:space="0" w:color="auto"/>
            </w:tcBorders>
            <w:vAlign w:val="center"/>
          </w:tcPr>
          <w:p w:rsidR="00555863" w:rsidRPr="0004142F" w:rsidRDefault="00417ABC">
            <w:pPr>
              <w:spacing w:line="360" w:lineRule="exact"/>
              <w:outlineLvl w:val="0"/>
              <w:rPr>
                <w:rFonts w:ascii="方正仿宋_GBK" w:eastAsia="PMingLiU" w:cs="宋体"/>
                <w:bCs/>
              </w:rPr>
            </w:pPr>
            <w:bookmarkStart w:id="0" w:name="_GoBack"/>
            <w:bookmarkEnd w:id="0"/>
            <w:r w:rsidRPr="00417ABC">
              <w:rPr>
                <w:rFonts w:ascii="方正仿宋_GBK" w:eastAsia="方正仿宋_GBK" w:cs="宋体" w:hint="eastAsia"/>
                <w:bCs/>
              </w:rPr>
              <w:t>通富微</w:t>
            </w:r>
            <w:r w:rsidRPr="00417ABC">
              <w:rPr>
                <w:rFonts w:ascii="方正仿宋_GBK" w:eastAsia="方正仿宋_GBK" w:cs="宋体" w:hint="cs"/>
                <w:bCs/>
              </w:rPr>
              <w:t>电</w:t>
            </w:r>
            <w:r w:rsidRPr="00417ABC">
              <w:rPr>
                <w:rFonts w:ascii="方正仿宋_GBK" w:eastAsia="方正仿宋_GBK" w:cs="宋体" w:hint="eastAsia"/>
                <w:bCs/>
              </w:rPr>
              <w:t>子股份有限公司</w:t>
            </w:r>
          </w:p>
        </w:tc>
        <w:tc>
          <w:tcPr>
            <w:tcW w:w="708" w:type="dxa"/>
            <w:gridSpan w:val="2"/>
            <w:tcBorders>
              <w:top w:val="single" w:sz="18" w:space="0" w:color="auto"/>
            </w:tcBorders>
            <w:vAlign w:val="center"/>
          </w:tcPr>
          <w:p w:rsidR="00555863" w:rsidRDefault="00417ABC">
            <w:pPr>
              <w:spacing w:line="360" w:lineRule="exact"/>
              <w:rPr>
                <w:rFonts w:ascii="方正仿宋_GBK" w:eastAsia="方正仿宋_GBK" w:cs="宋体"/>
                <w:bCs/>
              </w:rPr>
            </w:pPr>
            <w:r>
              <w:rPr>
                <w:rFonts w:ascii="方正仿宋_GBK" w:eastAsia="方正仿宋_GBK" w:cs="宋体" w:hint="eastAsia"/>
                <w:bCs/>
              </w:rPr>
              <w:t>属地</w:t>
            </w:r>
          </w:p>
        </w:tc>
        <w:tc>
          <w:tcPr>
            <w:tcW w:w="1603" w:type="dxa"/>
            <w:tcBorders>
              <w:top w:val="single" w:sz="18" w:space="0" w:color="auto"/>
            </w:tcBorders>
            <w:vAlign w:val="center"/>
          </w:tcPr>
          <w:p w:rsidR="00555863" w:rsidRDefault="00417ABC">
            <w:pPr>
              <w:spacing w:line="360" w:lineRule="exact"/>
              <w:rPr>
                <w:rFonts w:ascii="方正仿宋_GBK" w:eastAsia="方正仿宋_GBK" w:cs="宋体"/>
                <w:bCs/>
              </w:rPr>
            </w:pPr>
            <w:r w:rsidRPr="00417ABC">
              <w:rPr>
                <w:rFonts w:ascii="方正仿宋_GBK" w:eastAsia="方正仿宋_GBK" w:cs="宋体" w:hint="eastAsia"/>
                <w:bCs/>
              </w:rPr>
              <w:t>南通市</w:t>
            </w:r>
          </w:p>
        </w:tc>
      </w:tr>
      <w:tr w:rsidR="00555863">
        <w:trPr>
          <w:trHeight w:val="2701"/>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企业简介</w:t>
            </w:r>
          </w:p>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w:t>
            </w:r>
            <w:r>
              <w:rPr>
                <w:rFonts w:ascii="方正仿宋_GBK" w:eastAsia="方正仿宋_GBK" w:cs="宋体"/>
                <w:bCs/>
              </w:rPr>
              <w:t>300</w:t>
            </w:r>
            <w:r>
              <w:rPr>
                <w:rFonts w:ascii="方正仿宋_GBK" w:eastAsia="方正仿宋_GBK" w:cs="宋体" w:hint="eastAsia"/>
                <w:bCs/>
              </w:rPr>
              <w:t>字以内）</w:t>
            </w:r>
          </w:p>
        </w:tc>
        <w:tc>
          <w:tcPr>
            <w:tcW w:w="7425" w:type="dxa"/>
            <w:gridSpan w:val="7"/>
            <w:vAlign w:val="center"/>
          </w:tcPr>
          <w:p w:rsidR="00E90DCE" w:rsidRPr="005D6790" w:rsidRDefault="00E90DCE" w:rsidP="00E90DCE">
            <w:pPr>
              <w:autoSpaceDE w:val="0"/>
              <w:autoSpaceDN w:val="0"/>
              <w:adjustRightInd w:val="0"/>
              <w:spacing w:line="240" w:lineRule="exact"/>
              <w:ind w:firstLineChars="200" w:firstLine="420"/>
              <w:jc w:val="left"/>
              <w:rPr>
                <w:rFonts w:ascii="宋体" w:hAnsi="宋体" w:cs="宋体"/>
                <w:bCs/>
              </w:rPr>
            </w:pPr>
            <w:r w:rsidRPr="005D6790">
              <w:rPr>
                <w:rFonts w:ascii="宋体" w:hAnsi="宋体" w:cs="宋体" w:hint="eastAsia"/>
                <w:bCs/>
              </w:rPr>
              <w:t>通富微电是全球第六、全国前三大IC 封测企业。目前拥有Cu pillar、Solder bumping、FC、WLCSP、BGA、LGA、SiP 等先进封测技术。公司是国家重点高企、电子信息百强企业,拥有国家级企业技术中心。作为国家重大专项骨干承担单位，拥有核心专利500 多件，多次荣获省科技奖。</w:t>
            </w:r>
          </w:p>
          <w:p w:rsidR="00555863" w:rsidRPr="00C337E1" w:rsidRDefault="00E90DCE" w:rsidP="00E90DCE">
            <w:pPr>
              <w:spacing w:line="360" w:lineRule="exact"/>
              <w:rPr>
                <w:rFonts w:ascii="方正仿宋_GBK" w:eastAsia="方正仿宋_GBK" w:cs="宋体"/>
                <w:bCs/>
              </w:rPr>
            </w:pPr>
            <w:r w:rsidRPr="005D6790">
              <w:rPr>
                <w:rFonts w:ascii="宋体" w:hAnsi="宋体" w:cs="宋体" w:hint="eastAsia"/>
                <w:bCs/>
              </w:rPr>
              <w:t>公司积极进行科研布局，在大基金支持下，投资数十亿元，在合肥、苏通、厦门建立集成电路BUMP、BGA封测基地；收购AMD 槟城、苏州厂，建立国内高端处理器封测基地。封测技术世界先进。</w:t>
            </w:r>
          </w:p>
        </w:tc>
      </w:tr>
      <w:tr w:rsidR="00555863">
        <w:trPr>
          <w:trHeight w:val="680"/>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hint="eastAsia"/>
              </w:rPr>
              <w:t>主要产品</w:t>
            </w:r>
          </w:p>
        </w:tc>
        <w:tc>
          <w:tcPr>
            <w:tcW w:w="7425" w:type="dxa"/>
            <w:gridSpan w:val="7"/>
            <w:vAlign w:val="center"/>
          </w:tcPr>
          <w:p w:rsidR="00555863" w:rsidRDefault="00417ABC">
            <w:pPr>
              <w:spacing w:line="360" w:lineRule="exact"/>
              <w:rPr>
                <w:rFonts w:ascii="方正仿宋_GBK" w:eastAsia="方正仿宋_GBK" w:cs="宋体"/>
                <w:bCs/>
              </w:rPr>
            </w:pPr>
            <w:r w:rsidRPr="00F456E0">
              <w:rPr>
                <w:rFonts w:ascii="方正仿宋_GBK" w:eastAsia="方正仿宋_GBK" w:hint="eastAsia"/>
              </w:rPr>
              <w:t>可携式电子产品</w:t>
            </w:r>
            <w:r w:rsidRPr="00F456E0">
              <w:rPr>
                <w:rFonts w:ascii="方正仿宋_GBK" w:eastAsia="方正仿宋_GBK"/>
              </w:rPr>
              <w:t xml:space="preserve"> (PMIC, RF), CPU/ GPU, </w:t>
            </w:r>
            <w:r w:rsidRPr="00F456E0">
              <w:rPr>
                <w:rFonts w:ascii="方正仿宋_GBK" w:eastAsia="方正仿宋_GBK" w:hint="eastAsia"/>
              </w:rPr>
              <w:t>汽车雷达</w:t>
            </w:r>
          </w:p>
        </w:tc>
      </w:tr>
      <w:tr w:rsidR="00555863" w:rsidRPr="0004142F">
        <w:trPr>
          <w:trHeight w:val="680"/>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产业领域</w:t>
            </w:r>
          </w:p>
        </w:tc>
        <w:tc>
          <w:tcPr>
            <w:tcW w:w="7425" w:type="dxa"/>
            <w:gridSpan w:val="7"/>
            <w:vAlign w:val="center"/>
          </w:tcPr>
          <w:p w:rsidR="00555863" w:rsidRDefault="00417ABC" w:rsidP="0004142F">
            <w:pPr>
              <w:spacing w:line="360" w:lineRule="exact"/>
              <w:jc w:val="left"/>
              <w:rPr>
                <w:rFonts w:ascii="方正仿宋_GBK" w:eastAsia="方正仿宋_GBK" w:cs="宋体"/>
                <w:bCs/>
              </w:rPr>
            </w:pPr>
            <w:r>
              <w:rPr>
                <w:rFonts w:ascii="方正仿宋_GBK" w:eastAsia="方正仿宋_GBK" w:hint="eastAsia"/>
              </w:rPr>
              <w:t>□船舶海工□高端纺织</w:t>
            </w:r>
            <w:r w:rsidR="00E90DCE">
              <w:rPr>
                <w:rFonts w:ascii="微软雅黑" w:eastAsia="微软雅黑" w:hAnsi="微软雅黑" w:hint="eastAsia"/>
              </w:rPr>
              <w:t>█</w:t>
            </w:r>
            <w:r>
              <w:rPr>
                <w:rFonts w:ascii="方正仿宋_GBK" w:eastAsia="方正仿宋_GBK" w:hint="eastAsia"/>
              </w:rPr>
              <w:t>电子信息</w:t>
            </w:r>
            <w:r w:rsidR="00E90DCE">
              <w:rPr>
                <w:rFonts w:ascii="方正仿宋_GBK" w:eastAsia="方正仿宋_GBK" w:hint="eastAsia"/>
              </w:rPr>
              <w:t>□</w:t>
            </w:r>
            <w:r>
              <w:rPr>
                <w:rFonts w:ascii="方正仿宋_GBK" w:eastAsia="方正仿宋_GBK" w:hint="eastAsia"/>
              </w:rPr>
              <w:t>智能装备□新材料□新能源及新能源汽车□智能建筑□生物医药□其他</w:t>
            </w:r>
          </w:p>
        </w:tc>
      </w:tr>
      <w:tr w:rsidR="00555863">
        <w:trPr>
          <w:trHeight w:val="680"/>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项目名称</w:t>
            </w:r>
          </w:p>
        </w:tc>
        <w:tc>
          <w:tcPr>
            <w:tcW w:w="7425" w:type="dxa"/>
            <w:gridSpan w:val="7"/>
            <w:vAlign w:val="center"/>
          </w:tcPr>
          <w:p w:rsidR="00555863" w:rsidRDefault="00417ABC">
            <w:pPr>
              <w:spacing w:line="360" w:lineRule="exact"/>
              <w:outlineLvl w:val="0"/>
              <w:rPr>
                <w:rFonts w:ascii="方正仿宋_GBK" w:eastAsia="方正仿宋_GBK" w:cs="宋体"/>
                <w:sz w:val="28"/>
              </w:rPr>
            </w:pPr>
            <w:r w:rsidRPr="00F456E0">
              <w:rPr>
                <w:rFonts w:ascii="方正仿宋_GBK" w:eastAsia="方正仿宋_GBK" w:cs="宋体" w:hint="eastAsia"/>
                <w:bCs/>
              </w:rPr>
              <w:t>扇出型封装晶圆翘曲度预测与结构参数优化</w:t>
            </w:r>
          </w:p>
        </w:tc>
      </w:tr>
      <w:tr w:rsidR="00555863">
        <w:trPr>
          <w:trHeight w:val="2721"/>
          <w:jc w:val="center"/>
        </w:trPr>
        <w:tc>
          <w:tcPr>
            <w:tcW w:w="1565" w:type="dxa"/>
            <w:vAlign w:val="center"/>
          </w:tcPr>
          <w:p w:rsidR="00555863" w:rsidRDefault="00417ABC">
            <w:pPr>
              <w:spacing w:line="360" w:lineRule="exact"/>
              <w:rPr>
                <w:rFonts w:ascii="方正仿宋_GBK" w:eastAsia="方正仿宋_GBK" w:cs="宋体"/>
                <w:bCs/>
              </w:rPr>
            </w:pPr>
            <w:r>
              <w:rPr>
                <w:rFonts w:ascii="方正仿宋_GBK" w:eastAsia="方正仿宋_GBK" w:cs="宋体" w:hint="eastAsia"/>
                <w:bCs/>
              </w:rPr>
              <w:t>技术难题（包括技术背景、需要解决技术问题、技术指标等内容）</w:t>
            </w:r>
          </w:p>
        </w:tc>
        <w:tc>
          <w:tcPr>
            <w:tcW w:w="7425" w:type="dxa"/>
            <w:gridSpan w:val="7"/>
            <w:vAlign w:val="center"/>
          </w:tcPr>
          <w:p w:rsidR="00417ABC" w:rsidRPr="00417ABC" w:rsidRDefault="00417ABC" w:rsidP="00417ABC">
            <w:pPr>
              <w:spacing w:line="360" w:lineRule="exact"/>
              <w:rPr>
                <w:rFonts w:ascii="方正仿宋_GBK" w:eastAsia="方正仿宋_GBK" w:cs="宋体"/>
                <w:bCs/>
              </w:rPr>
            </w:pPr>
            <w:r w:rsidRPr="00417ABC">
              <w:rPr>
                <w:rFonts w:ascii="方正仿宋_GBK" w:eastAsia="方正仿宋_GBK" w:cs="宋体" w:hint="eastAsia"/>
                <w:bCs/>
              </w:rPr>
              <w:t>技术难题说明</w:t>
            </w:r>
            <w:r w:rsidRPr="00417ABC">
              <w:rPr>
                <w:rFonts w:ascii="方正仿宋_GBK" w:eastAsia="方正仿宋_GBK" w:cs="宋体"/>
                <w:bCs/>
              </w:rPr>
              <w:t xml:space="preserve"> : </w:t>
            </w:r>
            <w:r w:rsidRPr="00417ABC">
              <w:rPr>
                <w:rFonts w:ascii="方正仿宋_GBK" w:eastAsia="方正仿宋_GBK" w:cs="宋体" w:hint="eastAsia"/>
                <w:bCs/>
              </w:rPr>
              <w:t>针对晶圆重组制程</w:t>
            </w:r>
            <w:r w:rsidRPr="00417ABC">
              <w:rPr>
                <w:rFonts w:ascii="方正仿宋_GBK" w:eastAsia="方正仿宋_GBK" w:cs="宋体"/>
                <w:bCs/>
              </w:rPr>
              <w:t xml:space="preserve">, </w:t>
            </w:r>
            <w:r w:rsidRPr="00417ABC">
              <w:rPr>
                <w:rFonts w:ascii="方正仿宋_GBK" w:eastAsia="方正仿宋_GBK" w:cs="宋体" w:hint="eastAsia"/>
                <w:bCs/>
              </w:rPr>
              <w:t>晶圆结构制程参数与材料扮演着关键性的角色</w:t>
            </w:r>
            <w:r w:rsidRPr="00417ABC">
              <w:rPr>
                <w:rFonts w:ascii="方正仿宋_GBK" w:eastAsia="方正仿宋_GBK" w:cs="宋体"/>
                <w:bCs/>
              </w:rPr>
              <w:t xml:space="preserve"> for</w:t>
            </w:r>
            <w:r w:rsidRPr="00417ABC">
              <w:rPr>
                <w:rFonts w:ascii="方正仿宋_GBK" w:eastAsia="方正仿宋_GBK" w:cs="宋体" w:hint="eastAsia"/>
                <w:bCs/>
              </w:rPr>
              <w:t>晶圆翘曲</w:t>
            </w:r>
            <w:r w:rsidRPr="00417ABC">
              <w:rPr>
                <w:rFonts w:ascii="方正仿宋_GBK" w:eastAsia="方正仿宋_GBK" w:cs="宋体"/>
                <w:bCs/>
              </w:rPr>
              <w:t>/</w:t>
            </w:r>
            <w:r w:rsidRPr="00417ABC">
              <w:rPr>
                <w:rFonts w:ascii="方正仿宋_GBK" w:eastAsia="方正仿宋_GBK" w:cs="宋体" w:hint="eastAsia"/>
                <w:bCs/>
              </w:rPr>
              <w:t>下垂所造成</w:t>
            </w:r>
            <w:r w:rsidRPr="00417ABC">
              <w:rPr>
                <w:rFonts w:ascii="方正仿宋_GBK" w:eastAsia="方正仿宋_GBK" w:cs="宋体"/>
                <w:bCs/>
              </w:rPr>
              <w:t>RDL</w:t>
            </w:r>
            <w:r w:rsidRPr="00417ABC">
              <w:rPr>
                <w:rFonts w:ascii="方正仿宋_GBK" w:eastAsia="方正仿宋_GBK" w:cs="宋体" w:hint="eastAsia"/>
                <w:bCs/>
              </w:rPr>
              <w:t>制程有</w:t>
            </w:r>
            <w:r w:rsidRPr="00417ABC">
              <w:rPr>
                <w:rFonts w:ascii="方正仿宋_GBK" w:eastAsia="方正仿宋_GBK" w:cs="宋体"/>
                <w:bCs/>
              </w:rPr>
              <w:t>handling</w:t>
            </w:r>
            <w:r w:rsidRPr="00417ABC">
              <w:rPr>
                <w:rFonts w:ascii="方正仿宋_GBK" w:eastAsia="方正仿宋_GBK" w:cs="宋体" w:hint="eastAsia"/>
                <w:bCs/>
              </w:rPr>
              <w:t>问题</w:t>
            </w:r>
            <w:r w:rsidRPr="00417ABC">
              <w:rPr>
                <w:rFonts w:ascii="方正仿宋_GBK" w:eastAsia="方正仿宋_GBK" w:cs="宋体"/>
                <w:bCs/>
              </w:rPr>
              <w:t xml:space="preserve">.  </w:t>
            </w:r>
            <w:r w:rsidRPr="00417ABC">
              <w:rPr>
                <w:rFonts w:ascii="方正仿宋_GBK" w:eastAsia="方正仿宋_GBK" w:cs="宋体" w:hint="eastAsia"/>
                <w:bCs/>
              </w:rPr>
              <w:t>因此</w:t>
            </w:r>
            <w:r w:rsidRPr="00417ABC">
              <w:rPr>
                <w:rFonts w:ascii="方正仿宋_GBK" w:eastAsia="方正仿宋_GBK" w:cs="宋体"/>
                <w:bCs/>
              </w:rPr>
              <w:t xml:space="preserve">, </w:t>
            </w:r>
            <w:r w:rsidRPr="00417ABC">
              <w:rPr>
                <w:rFonts w:ascii="方正仿宋_GBK" w:eastAsia="方正仿宋_GBK" w:cs="宋体" w:hint="eastAsia"/>
                <w:bCs/>
              </w:rPr>
              <w:t>如何有效地建立正确晶圆结构的模型与制程参数优化将可帮助我们改善晶圆翘曲</w:t>
            </w:r>
            <w:r w:rsidRPr="00417ABC">
              <w:rPr>
                <w:rFonts w:ascii="方正仿宋_GBK" w:eastAsia="方正仿宋_GBK" w:cs="宋体"/>
                <w:bCs/>
              </w:rPr>
              <w:t>/</w:t>
            </w:r>
            <w:r w:rsidRPr="00417ABC">
              <w:rPr>
                <w:rFonts w:ascii="方正仿宋_GBK" w:eastAsia="方正仿宋_GBK" w:cs="宋体" w:hint="eastAsia"/>
                <w:bCs/>
              </w:rPr>
              <w:t>下垂所带来的伤害</w:t>
            </w:r>
            <w:r w:rsidRPr="00417ABC">
              <w:rPr>
                <w:rFonts w:ascii="方正仿宋_GBK" w:eastAsia="方正仿宋_GBK" w:cs="宋体"/>
                <w:bCs/>
              </w:rPr>
              <w:t>.</w:t>
            </w:r>
          </w:p>
          <w:p w:rsidR="00555863" w:rsidRPr="00417ABC" w:rsidRDefault="00417ABC">
            <w:pPr>
              <w:spacing w:line="360" w:lineRule="exact"/>
              <w:rPr>
                <w:rFonts w:ascii="方正仿宋_GBK" w:eastAsia="PMingLiU" w:cs="宋体"/>
                <w:bCs/>
                <w:lang w:eastAsia="zh-TW"/>
              </w:rPr>
            </w:pPr>
            <w:r w:rsidRPr="00417ABC">
              <w:rPr>
                <w:rFonts w:ascii="方正仿宋_GBK" w:eastAsia="方正仿宋_GBK" w:cs="宋体" w:hint="eastAsia"/>
                <w:bCs/>
              </w:rPr>
              <w:t>预期目标</w:t>
            </w:r>
            <w:r w:rsidRPr="00417ABC">
              <w:rPr>
                <w:rFonts w:ascii="方正仿宋_GBK" w:eastAsia="方正仿宋_GBK" w:cs="宋体"/>
                <w:bCs/>
              </w:rPr>
              <w:t xml:space="preserve"> : 1.</w:t>
            </w:r>
            <w:r>
              <w:rPr>
                <w:rFonts w:ascii="方正仿宋_GBK" w:eastAsia="方正仿宋_GBK" w:cs="宋体"/>
                <w:bCs/>
              </w:rPr>
              <w:t>)</w:t>
            </w:r>
            <w:r w:rsidRPr="00417ABC">
              <w:rPr>
                <w:rFonts w:ascii="方正仿宋_GBK" w:eastAsia="方正仿宋_GBK" w:cs="宋体" w:hint="eastAsia"/>
                <w:bCs/>
              </w:rPr>
              <w:t>建立一套完整的晶圆翘曲度与应力产生模型</w:t>
            </w:r>
            <w:r w:rsidRPr="00417ABC">
              <w:rPr>
                <w:rFonts w:ascii="方正仿宋_GBK" w:eastAsia="方正仿宋_GBK" w:cs="宋体"/>
                <w:bCs/>
              </w:rPr>
              <w:t xml:space="preserve">, </w:t>
            </w:r>
            <w:r w:rsidRPr="00417ABC">
              <w:rPr>
                <w:rFonts w:ascii="方正仿宋_GBK" w:eastAsia="方正仿宋_GBK" w:cs="宋体" w:hint="eastAsia"/>
                <w:bCs/>
              </w:rPr>
              <w:t>并藉由实际</w:t>
            </w:r>
            <w:r w:rsidRPr="00417ABC">
              <w:rPr>
                <w:rFonts w:ascii="方正仿宋_GBK" w:eastAsia="方正仿宋_GBK" w:cs="宋体"/>
                <w:bCs/>
              </w:rPr>
              <w:t>wafer</w:t>
            </w:r>
            <w:r w:rsidRPr="00417ABC">
              <w:rPr>
                <w:rFonts w:ascii="方正仿宋_GBK" w:eastAsia="方正仿宋_GBK" w:cs="宋体" w:hint="eastAsia"/>
                <w:bCs/>
              </w:rPr>
              <w:t>的数据比对来验证</w:t>
            </w:r>
            <w:r w:rsidRPr="00417ABC">
              <w:rPr>
                <w:rFonts w:ascii="方正仿宋_GBK" w:eastAsia="方正仿宋_GBK" w:cs="宋体"/>
                <w:bCs/>
              </w:rPr>
              <w:t>model</w:t>
            </w:r>
            <w:r w:rsidRPr="00417ABC">
              <w:rPr>
                <w:rFonts w:ascii="方正仿宋_GBK" w:eastAsia="方正仿宋_GBK" w:cs="宋体" w:hint="eastAsia"/>
                <w:bCs/>
              </w:rPr>
              <w:t>正确性</w:t>
            </w:r>
            <w:r w:rsidRPr="00417ABC">
              <w:rPr>
                <w:rFonts w:ascii="方正仿宋_GBK" w:eastAsia="方正仿宋_GBK" w:cs="宋体"/>
                <w:bCs/>
              </w:rPr>
              <w:t xml:space="preserve">. </w:t>
            </w:r>
            <w:r w:rsidRPr="00417ABC">
              <w:rPr>
                <w:rFonts w:ascii="方正仿宋_GBK" w:eastAsia="方正仿宋_GBK" w:cs="宋体" w:hint="eastAsia"/>
                <w:bCs/>
              </w:rPr>
              <w:t>以提供</w:t>
            </w:r>
            <w:r w:rsidRPr="00417ABC">
              <w:rPr>
                <w:rFonts w:ascii="方正仿宋_GBK" w:eastAsia="方正仿宋_GBK" w:cs="宋体"/>
                <w:bCs/>
              </w:rPr>
              <w:t>TFME</w:t>
            </w:r>
            <w:r w:rsidRPr="00417ABC">
              <w:rPr>
                <w:rFonts w:ascii="方正仿宋_GBK" w:eastAsia="方正仿宋_GBK" w:cs="宋体" w:hint="eastAsia"/>
                <w:bCs/>
              </w:rPr>
              <w:t>一组可预测</w:t>
            </w:r>
            <w:r w:rsidRPr="00417ABC">
              <w:rPr>
                <w:rFonts w:ascii="方正仿宋_GBK" w:eastAsia="方正仿宋_GBK" w:cs="宋体"/>
                <w:bCs/>
              </w:rPr>
              <w:t>model</w:t>
            </w:r>
            <w:r w:rsidRPr="00417ABC">
              <w:rPr>
                <w:rFonts w:ascii="方正仿宋_GBK" w:eastAsia="方正仿宋_GBK" w:cs="宋体" w:hint="eastAsia"/>
                <w:bCs/>
              </w:rPr>
              <w:t>来预测晶圆翘曲</w:t>
            </w:r>
            <w:r w:rsidRPr="00417ABC">
              <w:rPr>
                <w:rFonts w:ascii="方正仿宋_GBK" w:eastAsia="方正仿宋_GBK" w:cs="宋体"/>
                <w:bCs/>
              </w:rPr>
              <w:t>/</w:t>
            </w:r>
            <w:r w:rsidRPr="00417ABC">
              <w:rPr>
                <w:rFonts w:ascii="方正仿宋_GBK" w:eastAsia="方正仿宋_GBK" w:cs="宋体" w:hint="eastAsia"/>
                <w:bCs/>
              </w:rPr>
              <w:t>下垂现象</w:t>
            </w:r>
            <w:r w:rsidRPr="00417ABC">
              <w:rPr>
                <w:rFonts w:ascii="方正仿宋_GBK" w:eastAsia="方正仿宋_GBK" w:cs="宋体"/>
                <w:bCs/>
              </w:rPr>
              <w:t>.2.</w:t>
            </w:r>
            <w:r>
              <w:rPr>
                <w:rFonts w:ascii="方正仿宋_GBK" w:eastAsia="方正仿宋_GBK" w:cs="宋体"/>
                <w:bCs/>
              </w:rPr>
              <w:t>)</w:t>
            </w:r>
            <w:r w:rsidRPr="00417ABC">
              <w:rPr>
                <w:rFonts w:ascii="方正仿宋_GBK" w:eastAsia="方正仿宋_GBK" w:cs="宋体" w:hint="eastAsia"/>
                <w:bCs/>
              </w:rPr>
              <w:t>制程参数优化</w:t>
            </w:r>
            <w:r w:rsidRPr="00417ABC">
              <w:rPr>
                <w:rFonts w:ascii="方正仿宋_GBK" w:eastAsia="方正仿宋_GBK" w:cs="宋体"/>
                <w:bCs/>
              </w:rPr>
              <w:t xml:space="preserve">  for </w:t>
            </w:r>
            <w:r w:rsidRPr="00417ABC">
              <w:rPr>
                <w:rFonts w:ascii="方正仿宋_GBK" w:eastAsia="方正仿宋_GBK" w:cs="宋体" w:hint="eastAsia"/>
                <w:bCs/>
              </w:rPr>
              <w:t>良率的改善</w:t>
            </w:r>
            <w:r w:rsidRPr="00417ABC">
              <w:rPr>
                <w:rFonts w:ascii="方正仿宋_GBK" w:cs="宋体"/>
                <w:bCs/>
              </w:rPr>
              <w:t xml:space="preserve">, and 3.) </w:t>
            </w:r>
            <w:r w:rsidRPr="00417ABC">
              <w:rPr>
                <w:rFonts w:ascii="方正仿宋_GBK" w:eastAsia="方正仿宋_GBK" w:cs="宋体" w:hint="cs"/>
                <w:bCs/>
              </w:rPr>
              <w:t>论</w:t>
            </w:r>
            <w:r w:rsidRPr="00417ABC">
              <w:rPr>
                <w:rFonts w:ascii="方正仿宋_GBK" w:eastAsia="方正仿宋_GBK" w:cs="宋体" w:hint="eastAsia"/>
                <w:bCs/>
              </w:rPr>
              <w:t>文</w:t>
            </w:r>
            <w:r w:rsidRPr="00417ABC">
              <w:rPr>
                <w:rFonts w:ascii="方正仿宋_GBK" w:eastAsia="方正仿宋_GBK" w:cs="宋体" w:hint="cs"/>
                <w:bCs/>
              </w:rPr>
              <w:t>发</w:t>
            </w:r>
            <w:r w:rsidRPr="00417ABC">
              <w:rPr>
                <w:rFonts w:ascii="方正仿宋_GBK" w:eastAsia="方正仿宋_GBK" w:cs="宋体" w:hint="eastAsia"/>
                <w:bCs/>
              </w:rPr>
              <w:t>表</w:t>
            </w:r>
          </w:p>
        </w:tc>
      </w:tr>
      <w:tr w:rsidR="00555863">
        <w:trPr>
          <w:trHeight w:val="826"/>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意向解决方式</w:t>
            </w:r>
          </w:p>
        </w:tc>
        <w:tc>
          <w:tcPr>
            <w:tcW w:w="7425" w:type="dxa"/>
            <w:gridSpan w:val="7"/>
            <w:vAlign w:val="center"/>
          </w:tcPr>
          <w:p w:rsidR="00555863" w:rsidRDefault="00417ABC">
            <w:pPr>
              <w:spacing w:line="360" w:lineRule="exact"/>
              <w:rPr>
                <w:rFonts w:ascii="方正仿宋_GBK" w:eastAsia="方正仿宋_GBK" w:cs="宋体"/>
                <w:bCs/>
              </w:rPr>
            </w:pPr>
            <w:r>
              <w:rPr>
                <w:rFonts w:ascii="微软雅黑" w:eastAsia="微软雅黑" w:hAnsi="微软雅黑" w:cs="宋体" w:hint="eastAsia"/>
                <w:bCs/>
              </w:rPr>
              <w:t>█</w:t>
            </w:r>
            <w:r>
              <w:rPr>
                <w:rFonts w:ascii="方正仿宋_GBK" w:eastAsia="方正仿宋_GBK" w:cs="宋体" w:hint="eastAsia"/>
                <w:bCs/>
              </w:rPr>
              <w:t>委托开发□联合攻关□成果引进□技术指导□其它</w:t>
            </w:r>
          </w:p>
        </w:tc>
      </w:tr>
      <w:tr w:rsidR="00555863">
        <w:trPr>
          <w:trHeight w:val="826"/>
          <w:jc w:val="center"/>
        </w:trPr>
        <w:tc>
          <w:tcPr>
            <w:tcW w:w="1565" w:type="dxa"/>
            <w:vAlign w:val="center"/>
          </w:tcPr>
          <w:p w:rsidR="00555863" w:rsidRDefault="00417ABC">
            <w:pPr>
              <w:spacing w:line="400" w:lineRule="exact"/>
              <w:jc w:val="center"/>
              <w:rPr>
                <w:rFonts w:ascii="方正仿宋_GBK" w:eastAsia="方正仿宋_GBK" w:cs="宋体"/>
                <w:bCs/>
              </w:rPr>
            </w:pPr>
            <w:r>
              <w:rPr>
                <w:rFonts w:ascii="方正仿宋_GBK" w:eastAsia="方正仿宋_GBK" w:hAnsi="宋体" w:cs="宋体" w:hint="eastAsia"/>
                <w:szCs w:val="21"/>
              </w:rPr>
              <w:t>引进成果阶段</w:t>
            </w:r>
          </w:p>
        </w:tc>
        <w:tc>
          <w:tcPr>
            <w:tcW w:w="7425" w:type="dxa"/>
            <w:gridSpan w:val="7"/>
            <w:vAlign w:val="center"/>
          </w:tcPr>
          <w:p w:rsidR="00555863" w:rsidRDefault="00417ABC" w:rsidP="0004142F">
            <w:pPr>
              <w:spacing w:line="400" w:lineRule="exact"/>
              <w:ind w:hanging="6"/>
              <w:rPr>
                <w:rFonts w:ascii="方正仿宋_GBK" w:eastAsia="方正仿宋_GBK" w:hAnsi="宋体" w:cs="宋体"/>
                <w:bCs/>
                <w:szCs w:val="21"/>
              </w:rPr>
            </w:pPr>
            <w:r>
              <w:rPr>
                <w:rFonts w:ascii="方正仿宋_GBK" w:eastAsia="方正仿宋_GBK" w:hAnsi="宋体" w:cs="宋体" w:hint="eastAsia"/>
                <w:bCs/>
                <w:szCs w:val="21"/>
              </w:rPr>
              <w:t>□研制</w:t>
            </w:r>
            <w:r>
              <w:rPr>
                <w:rFonts w:ascii="方正仿宋_GBK" w:eastAsia="方正仿宋_GBK" w:hAnsi="宋体" w:cs="宋体" w:hint="eastAsia"/>
                <w:szCs w:val="21"/>
              </w:rPr>
              <w:t>阶段</w:t>
            </w:r>
            <w:r>
              <w:rPr>
                <w:rFonts w:ascii="方正仿宋_GBK" w:eastAsia="方正仿宋_GBK" w:hAnsi="宋体" w:cs="宋体" w:hint="eastAsia"/>
                <w:bCs/>
                <w:szCs w:val="21"/>
              </w:rPr>
              <w:t>□试生产</w:t>
            </w:r>
            <w:r>
              <w:rPr>
                <w:rFonts w:ascii="方正仿宋_GBK" w:eastAsia="方正仿宋_GBK" w:hAnsi="宋体" w:cs="宋体" w:hint="eastAsia"/>
                <w:szCs w:val="21"/>
              </w:rPr>
              <w:t>阶段</w:t>
            </w:r>
            <w:r>
              <w:rPr>
                <w:rFonts w:ascii="微软雅黑" w:eastAsia="微软雅黑" w:hAnsi="微软雅黑" w:cs="宋体" w:hint="eastAsia"/>
                <w:bCs/>
                <w:szCs w:val="21"/>
              </w:rPr>
              <w:t>█</w:t>
            </w:r>
            <w:r>
              <w:rPr>
                <w:rFonts w:ascii="方正仿宋_GBK" w:eastAsia="方正仿宋_GBK" w:hAnsi="宋体" w:cs="宋体" w:hint="eastAsia"/>
                <w:bCs/>
                <w:szCs w:val="21"/>
              </w:rPr>
              <w:t>小批量生产</w:t>
            </w:r>
            <w:r>
              <w:rPr>
                <w:rFonts w:ascii="方正仿宋_GBK" w:eastAsia="方正仿宋_GBK" w:hAnsi="宋体" w:cs="宋体" w:hint="eastAsia"/>
                <w:szCs w:val="21"/>
              </w:rPr>
              <w:t>阶段</w:t>
            </w:r>
            <w:r>
              <w:rPr>
                <w:rFonts w:ascii="方正仿宋_GBK" w:eastAsia="方正仿宋_GBK" w:hAnsi="宋体" w:cs="宋体" w:hint="eastAsia"/>
                <w:bCs/>
                <w:szCs w:val="21"/>
              </w:rPr>
              <w:t>□批量生产</w:t>
            </w:r>
            <w:r>
              <w:rPr>
                <w:rFonts w:ascii="方正仿宋_GBK" w:eastAsia="方正仿宋_GBK" w:hAnsi="宋体" w:cs="宋体" w:hint="eastAsia"/>
                <w:szCs w:val="21"/>
              </w:rPr>
              <w:t>阶段</w:t>
            </w:r>
            <w:r>
              <w:rPr>
                <w:rFonts w:ascii="方正仿宋_GBK" w:eastAsia="方正仿宋_GBK" w:hAnsi="宋体" w:cs="宋体" w:hint="eastAsia"/>
                <w:bCs/>
                <w:szCs w:val="21"/>
              </w:rPr>
              <w:t>□其它</w:t>
            </w:r>
          </w:p>
        </w:tc>
      </w:tr>
      <w:tr w:rsidR="00555863">
        <w:trPr>
          <w:trHeight w:val="680"/>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计划投入资金</w:t>
            </w:r>
          </w:p>
        </w:tc>
        <w:tc>
          <w:tcPr>
            <w:tcW w:w="3119" w:type="dxa"/>
            <w:gridSpan w:val="2"/>
            <w:vAlign w:val="center"/>
          </w:tcPr>
          <w:p w:rsidR="00555863" w:rsidRDefault="00E90DCE" w:rsidP="00E90DCE">
            <w:pPr>
              <w:wordWrap w:val="0"/>
              <w:spacing w:line="360" w:lineRule="exact"/>
              <w:jc w:val="center"/>
              <w:rPr>
                <w:rFonts w:ascii="方正仿宋_GBK" w:eastAsia="方正仿宋_GBK" w:cs="宋体"/>
                <w:bCs/>
              </w:rPr>
            </w:pPr>
            <w:r>
              <w:rPr>
                <w:rFonts w:ascii="方正仿宋_GBK"/>
              </w:rPr>
              <w:t>200</w:t>
            </w:r>
            <w:r w:rsidR="00417ABC">
              <w:rPr>
                <w:rFonts w:ascii="方正仿宋_GBK" w:eastAsia="方正仿宋_GBK" w:hint="eastAsia"/>
              </w:rPr>
              <w:t>万元</w:t>
            </w:r>
          </w:p>
        </w:tc>
        <w:tc>
          <w:tcPr>
            <w:tcW w:w="1518" w:type="dxa"/>
            <w:vAlign w:val="center"/>
          </w:tcPr>
          <w:p w:rsidR="00555863" w:rsidRDefault="00417ABC" w:rsidP="00E90DCE">
            <w:pPr>
              <w:spacing w:line="360" w:lineRule="exact"/>
              <w:jc w:val="center"/>
              <w:rPr>
                <w:rFonts w:ascii="方正仿宋_GBK" w:eastAsia="方正仿宋_GBK" w:cs="宋体"/>
                <w:bCs/>
              </w:rPr>
            </w:pPr>
            <w:r>
              <w:rPr>
                <w:rFonts w:ascii="方正仿宋_GBK" w:eastAsia="方正仿宋_GBK" w:cs="宋体" w:hint="eastAsia"/>
                <w:bCs/>
              </w:rPr>
              <w:t>解决难题期限</w:t>
            </w:r>
          </w:p>
        </w:tc>
        <w:tc>
          <w:tcPr>
            <w:tcW w:w="2788" w:type="dxa"/>
            <w:gridSpan w:val="4"/>
            <w:vAlign w:val="center"/>
          </w:tcPr>
          <w:p w:rsidR="00555863" w:rsidRDefault="00417ABC" w:rsidP="00E90DCE">
            <w:pPr>
              <w:wordWrap w:val="0"/>
              <w:spacing w:line="360" w:lineRule="exact"/>
              <w:jc w:val="center"/>
              <w:rPr>
                <w:rFonts w:ascii="方正仿宋_GBK" w:eastAsia="方正仿宋_GBK" w:cs="宋体"/>
                <w:bCs/>
              </w:rPr>
            </w:pPr>
            <w:r w:rsidRPr="00417ABC">
              <w:rPr>
                <w:rFonts w:ascii="方正仿宋_GBK"/>
              </w:rPr>
              <w:t>12</w:t>
            </w:r>
            <w:r>
              <w:rPr>
                <w:rFonts w:ascii="方正仿宋_GBK" w:eastAsia="方正仿宋_GBK" w:hint="eastAsia"/>
              </w:rPr>
              <w:t>个月</w:t>
            </w:r>
          </w:p>
        </w:tc>
      </w:tr>
      <w:tr w:rsidR="00555863">
        <w:trPr>
          <w:trHeight w:val="680"/>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项目联系人</w:t>
            </w:r>
          </w:p>
        </w:tc>
        <w:tc>
          <w:tcPr>
            <w:tcW w:w="2410" w:type="dxa"/>
            <w:vAlign w:val="center"/>
          </w:tcPr>
          <w:p w:rsidR="00555863" w:rsidRDefault="00417ABC">
            <w:pPr>
              <w:spacing w:line="360" w:lineRule="exact"/>
              <w:jc w:val="center"/>
              <w:rPr>
                <w:rFonts w:ascii="方正仿宋_GBK" w:eastAsia="方正仿宋_GBK" w:cs="宋体"/>
                <w:bCs/>
              </w:rPr>
            </w:pPr>
            <w:r w:rsidRPr="00417ABC">
              <w:rPr>
                <w:rFonts w:ascii="PMingLiU" w:cs="宋体" w:hint="cs"/>
                <w:bCs/>
              </w:rPr>
              <w:t>缪</w:t>
            </w:r>
            <w:r w:rsidRPr="00417ABC">
              <w:rPr>
                <w:rFonts w:ascii="PMingLiU" w:cs="宋体" w:hint="eastAsia"/>
                <w:bCs/>
              </w:rPr>
              <w:t>小勇</w:t>
            </w:r>
          </w:p>
        </w:tc>
        <w:tc>
          <w:tcPr>
            <w:tcW w:w="709"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电话</w:t>
            </w:r>
          </w:p>
        </w:tc>
        <w:tc>
          <w:tcPr>
            <w:tcW w:w="1518" w:type="dxa"/>
            <w:vAlign w:val="center"/>
          </w:tcPr>
          <w:p w:rsidR="00555863" w:rsidRPr="00C337E1" w:rsidRDefault="00417ABC">
            <w:pPr>
              <w:spacing w:line="360" w:lineRule="exact"/>
              <w:jc w:val="center"/>
              <w:rPr>
                <w:rFonts w:ascii="方正仿宋_GBK" w:eastAsia="PMingLiU" w:cs="宋体"/>
                <w:bCs/>
                <w:sz w:val="18"/>
                <w:szCs w:val="18"/>
                <w:lang w:eastAsia="zh-TW"/>
              </w:rPr>
            </w:pPr>
            <w:r w:rsidRPr="00417ABC">
              <w:rPr>
                <w:rFonts w:ascii="方正仿宋_GBK" w:cs="宋体"/>
                <w:bCs/>
                <w:sz w:val="18"/>
                <w:szCs w:val="18"/>
              </w:rPr>
              <w:t>18962911196</w:t>
            </w:r>
          </w:p>
        </w:tc>
        <w:tc>
          <w:tcPr>
            <w:tcW w:w="750" w:type="dxa"/>
            <w:gridSpan w:val="2"/>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邮箱</w:t>
            </w:r>
          </w:p>
        </w:tc>
        <w:tc>
          <w:tcPr>
            <w:tcW w:w="2038" w:type="dxa"/>
            <w:gridSpan w:val="2"/>
            <w:vAlign w:val="center"/>
          </w:tcPr>
          <w:p w:rsidR="00555863" w:rsidRPr="00C337E1" w:rsidRDefault="00417ABC">
            <w:pPr>
              <w:spacing w:line="360" w:lineRule="exact"/>
              <w:jc w:val="center"/>
              <w:rPr>
                <w:rFonts w:ascii="方正仿宋_GBK" w:eastAsia="PMingLiU" w:cs="宋体"/>
                <w:bCs/>
                <w:sz w:val="15"/>
                <w:szCs w:val="15"/>
                <w:lang w:eastAsia="zh-TW"/>
              </w:rPr>
            </w:pPr>
            <w:r w:rsidRPr="00417ABC">
              <w:rPr>
                <w:rFonts w:ascii="方正仿宋_GBK" w:cs="宋体"/>
                <w:bCs/>
                <w:sz w:val="15"/>
                <w:szCs w:val="15"/>
              </w:rPr>
              <w:t>miao.xy@tfme.com</w:t>
            </w:r>
          </w:p>
        </w:tc>
      </w:tr>
      <w:tr w:rsidR="00555863">
        <w:trPr>
          <w:trHeight w:val="680"/>
          <w:jc w:val="center"/>
        </w:trPr>
        <w:tc>
          <w:tcPr>
            <w:tcW w:w="1565"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技术负责人</w:t>
            </w:r>
          </w:p>
        </w:tc>
        <w:tc>
          <w:tcPr>
            <w:tcW w:w="2410" w:type="dxa"/>
            <w:vAlign w:val="center"/>
          </w:tcPr>
          <w:p w:rsidR="00555863" w:rsidRDefault="00417ABC">
            <w:pPr>
              <w:spacing w:line="360" w:lineRule="exact"/>
              <w:jc w:val="center"/>
              <w:rPr>
                <w:rFonts w:ascii="方正仿宋_GBK" w:eastAsia="方正仿宋_GBK" w:cs="宋体"/>
                <w:bCs/>
              </w:rPr>
            </w:pPr>
            <w:r w:rsidRPr="00417ABC">
              <w:rPr>
                <w:rFonts w:ascii="PMingLiU" w:cs="宋体" w:hint="eastAsia"/>
                <w:bCs/>
              </w:rPr>
              <w:t>卞玲玲</w:t>
            </w:r>
          </w:p>
        </w:tc>
        <w:tc>
          <w:tcPr>
            <w:tcW w:w="709" w:type="dxa"/>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电话</w:t>
            </w:r>
          </w:p>
        </w:tc>
        <w:tc>
          <w:tcPr>
            <w:tcW w:w="1518" w:type="dxa"/>
            <w:vAlign w:val="center"/>
          </w:tcPr>
          <w:p w:rsidR="00555863" w:rsidRPr="00CD249C" w:rsidRDefault="00CD249C">
            <w:pPr>
              <w:spacing w:line="360" w:lineRule="exact"/>
              <w:jc w:val="center"/>
              <w:rPr>
                <w:rFonts w:ascii="方正仿宋_GBK" w:eastAsia="PMingLiU" w:cs="宋体"/>
                <w:bCs/>
                <w:sz w:val="18"/>
                <w:szCs w:val="18"/>
                <w:lang w:eastAsia="zh-TW"/>
              </w:rPr>
            </w:pPr>
            <w:r w:rsidRPr="00CD249C">
              <w:rPr>
                <w:rFonts w:ascii="方正仿宋_GBK" w:eastAsia="PMingLiU" w:cs="宋体" w:hint="eastAsia"/>
                <w:bCs/>
                <w:sz w:val="18"/>
                <w:szCs w:val="18"/>
                <w:lang w:eastAsia="zh-TW"/>
              </w:rPr>
              <w:t>18852890750</w:t>
            </w:r>
          </w:p>
        </w:tc>
        <w:tc>
          <w:tcPr>
            <w:tcW w:w="750" w:type="dxa"/>
            <w:gridSpan w:val="2"/>
            <w:vAlign w:val="center"/>
          </w:tcPr>
          <w:p w:rsidR="00555863" w:rsidRDefault="00417ABC">
            <w:pPr>
              <w:spacing w:line="360" w:lineRule="exact"/>
              <w:jc w:val="center"/>
              <w:rPr>
                <w:rFonts w:ascii="方正仿宋_GBK" w:eastAsia="方正仿宋_GBK" w:cs="宋体"/>
                <w:bCs/>
              </w:rPr>
            </w:pPr>
            <w:r>
              <w:rPr>
                <w:rFonts w:ascii="方正仿宋_GBK" w:eastAsia="方正仿宋_GBK" w:cs="宋体" w:hint="eastAsia"/>
                <w:bCs/>
              </w:rPr>
              <w:t>邮箱</w:t>
            </w:r>
          </w:p>
        </w:tc>
        <w:tc>
          <w:tcPr>
            <w:tcW w:w="2038" w:type="dxa"/>
            <w:gridSpan w:val="2"/>
            <w:vAlign w:val="center"/>
          </w:tcPr>
          <w:p w:rsidR="00555863" w:rsidRPr="00C337E1" w:rsidRDefault="00417ABC">
            <w:pPr>
              <w:spacing w:line="360" w:lineRule="exact"/>
              <w:jc w:val="center"/>
              <w:rPr>
                <w:rFonts w:ascii="方正仿宋_GBK" w:eastAsia="PMingLiU" w:cs="宋体"/>
                <w:bCs/>
                <w:sz w:val="15"/>
                <w:szCs w:val="15"/>
                <w:lang w:eastAsia="zh-TW"/>
              </w:rPr>
            </w:pPr>
            <w:r w:rsidRPr="00417ABC">
              <w:rPr>
                <w:rFonts w:ascii="方正仿宋_GBK" w:cs="宋体"/>
                <w:bCs/>
                <w:sz w:val="15"/>
                <w:szCs w:val="15"/>
              </w:rPr>
              <w:t>Bian.lingling@tfme.com</w:t>
            </w:r>
          </w:p>
        </w:tc>
      </w:tr>
    </w:tbl>
    <w:p w:rsidR="00555863" w:rsidRDefault="00555863">
      <w:pPr>
        <w:spacing w:line="240" w:lineRule="exact"/>
        <w:rPr>
          <w:rFonts w:ascii="方正仿宋_GBK" w:eastAsia="方正仿宋_GBK" w:hAnsi="宋体"/>
          <w:szCs w:val="32"/>
        </w:rPr>
      </w:pPr>
    </w:p>
    <w:sectPr w:rsidR="00555863" w:rsidSect="004E244B">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3C2" w:rsidRDefault="003E23C2">
      <w:r>
        <w:separator/>
      </w:r>
    </w:p>
  </w:endnote>
  <w:endnote w:type="continuationSeparator" w:id="1">
    <w:p w:rsidR="003E23C2" w:rsidRDefault="003E23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80F1810" w:usb2="00000016" w:usb3="00000000" w:csb0="00060007" w:csb1="00000000"/>
  </w:font>
  <w:font w:name="方正黑体_GBK">
    <w:altName w:val="Times New Roman"/>
    <w:charset w:val="00"/>
    <w:family w:val="auto"/>
    <w:pitch w:val="default"/>
    <w:sig w:usb0="00000000" w:usb1="00000000" w:usb2="00000000" w:usb3="00000000" w:csb0="00000000" w:csb1="00000000"/>
  </w:font>
  <w:font w:name="方正仿宋_GBK">
    <w:altName w:val="微软雅黑"/>
    <w:charset w:val="86"/>
    <w:family w:val="script"/>
    <w:pitch w:val="default"/>
    <w:sig w:usb0="00000000" w:usb1="080E0000" w:usb2="0000000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863" w:rsidRDefault="006F5AE7">
    <w:pPr>
      <w:pStyle w:val="a3"/>
      <w:rPr>
        <w:sz w:val="22"/>
      </w:rPr>
    </w:pPr>
    <w:r>
      <w:rPr>
        <w:rFonts w:hint="eastAsia"/>
        <w:sz w:val="22"/>
      </w:rPr>
      <w:t>—</w:t>
    </w:r>
    <w:sdt>
      <w:sdtPr>
        <w:rPr>
          <w:sz w:val="22"/>
        </w:rPr>
        <w:id w:val="4324608"/>
      </w:sdtPr>
      <w:sdtContent>
        <w:r w:rsidR="004E244B">
          <w:rPr>
            <w:sz w:val="22"/>
          </w:rPr>
          <w:fldChar w:fldCharType="begin"/>
        </w:r>
        <w:r>
          <w:rPr>
            <w:sz w:val="22"/>
          </w:rPr>
          <w:instrText>PAGE   \* MERGEFORMAT</w:instrText>
        </w:r>
        <w:r w:rsidR="004E244B">
          <w:rPr>
            <w:sz w:val="22"/>
          </w:rPr>
          <w:fldChar w:fldCharType="separate"/>
        </w:r>
        <w:r w:rsidR="00E90DCE" w:rsidRPr="00E90DCE">
          <w:rPr>
            <w:noProof/>
            <w:sz w:val="22"/>
            <w:lang w:val="zh-CN"/>
          </w:rPr>
          <w:t>2</w:t>
        </w:r>
        <w:r w:rsidR="004E244B">
          <w:rPr>
            <w:sz w:val="22"/>
          </w:rPr>
          <w:fldChar w:fldCharType="end"/>
        </w:r>
        <w:r>
          <w:rPr>
            <w:rFonts w:hint="eastAsia"/>
            <w:sz w:val="22"/>
          </w:rPr>
          <w:t>—</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319498"/>
    </w:sdtPr>
    <w:sdtEndPr>
      <w:rPr>
        <w:sz w:val="21"/>
      </w:rPr>
    </w:sdtEndPr>
    <w:sdtContent>
      <w:p w:rsidR="00555863" w:rsidRDefault="006F5AE7">
        <w:pPr>
          <w:pStyle w:val="a3"/>
          <w:jc w:val="right"/>
          <w:rPr>
            <w:sz w:val="21"/>
          </w:rPr>
        </w:pPr>
        <w:r>
          <w:rPr>
            <w:rFonts w:hint="eastAsia"/>
            <w:sz w:val="21"/>
          </w:rPr>
          <w:t>—</w:t>
        </w:r>
        <w:r w:rsidR="004E244B">
          <w:rPr>
            <w:sz w:val="21"/>
          </w:rPr>
          <w:fldChar w:fldCharType="begin"/>
        </w:r>
        <w:r>
          <w:rPr>
            <w:sz w:val="21"/>
          </w:rPr>
          <w:instrText>PAGE   \* MERGEFORMAT</w:instrText>
        </w:r>
        <w:r w:rsidR="004E244B">
          <w:rPr>
            <w:sz w:val="21"/>
          </w:rPr>
          <w:fldChar w:fldCharType="separate"/>
        </w:r>
        <w:r w:rsidR="00E90A51" w:rsidRPr="00E90A51">
          <w:rPr>
            <w:noProof/>
            <w:sz w:val="21"/>
            <w:lang w:val="zh-CN"/>
          </w:rPr>
          <w:t>1</w:t>
        </w:r>
        <w:r w:rsidR="004E244B">
          <w:rPr>
            <w:sz w:val="21"/>
          </w:rPr>
          <w:fldChar w:fldCharType="end"/>
        </w:r>
        <w:r>
          <w:rPr>
            <w:rFonts w:hint="eastAsia"/>
            <w:sz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3C2" w:rsidRDefault="003E23C2">
      <w:r>
        <w:separator/>
      </w:r>
    </w:p>
  </w:footnote>
  <w:footnote w:type="continuationSeparator" w:id="1">
    <w:p w:rsidR="003E23C2" w:rsidRDefault="003E23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0691"/>
    <w:rsid w:val="000354C2"/>
    <w:rsid w:val="0004142F"/>
    <w:rsid w:val="000A508B"/>
    <w:rsid w:val="001070A8"/>
    <w:rsid w:val="00304178"/>
    <w:rsid w:val="003854CB"/>
    <w:rsid w:val="003E23C2"/>
    <w:rsid w:val="0040451B"/>
    <w:rsid w:val="00417ABC"/>
    <w:rsid w:val="00491D88"/>
    <w:rsid w:val="004E244B"/>
    <w:rsid w:val="005242EC"/>
    <w:rsid w:val="00555863"/>
    <w:rsid w:val="005866AF"/>
    <w:rsid w:val="005C0954"/>
    <w:rsid w:val="006C59CB"/>
    <w:rsid w:val="006F5AE7"/>
    <w:rsid w:val="007707F8"/>
    <w:rsid w:val="008A1E6D"/>
    <w:rsid w:val="00940893"/>
    <w:rsid w:val="009A7EFB"/>
    <w:rsid w:val="009E3B6D"/>
    <w:rsid w:val="009E678D"/>
    <w:rsid w:val="00A90691"/>
    <w:rsid w:val="00C337E1"/>
    <w:rsid w:val="00CB5F5B"/>
    <w:rsid w:val="00CD249C"/>
    <w:rsid w:val="00D41244"/>
    <w:rsid w:val="00D9237F"/>
    <w:rsid w:val="00DD3403"/>
    <w:rsid w:val="00E90A51"/>
    <w:rsid w:val="00E90DCE"/>
    <w:rsid w:val="00F16459"/>
    <w:rsid w:val="00F456E0"/>
    <w:rsid w:val="00F840EA"/>
    <w:rsid w:val="00FC4DD0"/>
    <w:rsid w:val="5AF74A34"/>
    <w:rsid w:val="5F334D07"/>
    <w:rsid w:val="633439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44B"/>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4E244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E244B"/>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rsid w:val="004E244B"/>
    <w:rPr>
      <w:rFonts w:cs="Times New Roman"/>
    </w:rPr>
  </w:style>
  <w:style w:type="character" w:customStyle="1" w:styleId="Char">
    <w:name w:val="页脚 Char"/>
    <w:basedOn w:val="a0"/>
    <w:link w:val="a3"/>
    <w:uiPriority w:val="99"/>
    <w:rsid w:val="004E244B"/>
    <w:rPr>
      <w:rFonts w:ascii="Times New Roman" w:hAnsi="Times New Roman" w:cs="Times New Roman"/>
      <w:sz w:val="18"/>
      <w:szCs w:val="18"/>
    </w:rPr>
  </w:style>
  <w:style w:type="character" w:customStyle="1" w:styleId="Char0">
    <w:name w:val="页眉 Char"/>
    <w:basedOn w:val="a0"/>
    <w:link w:val="a4"/>
    <w:uiPriority w:val="99"/>
    <w:qFormat/>
    <w:rsid w:val="004E244B"/>
    <w:rPr>
      <w:rFonts w:ascii="Times New Roman" w:hAnsi="Times New Roman" w:cs="Times New Roman"/>
      <w:sz w:val="18"/>
      <w:szCs w:val="18"/>
    </w:rPr>
  </w:style>
  <w:style w:type="paragraph" w:customStyle="1" w:styleId="a6">
    <w:name w:val="自设正文"/>
    <w:basedOn w:val="a"/>
    <w:link w:val="CharChar"/>
    <w:autoRedefine/>
    <w:rsid w:val="00C337E1"/>
    <w:pPr>
      <w:tabs>
        <w:tab w:val="left" w:pos="612"/>
      </w:tabs>
      <w:snapToGrid w:val="0"/>
      <w:spacing w:beforeLines="50" w:line="440" w:lineRule="exact"/>
      <w:ind w:firstLineChars="200" w:firstLine="560"/>
    </w:pPr>
    <w:rPr>
      <w:rFonts w:ascii="仿宋_GB2312" w:eastAsia="仿宋_GB2312" w:hAnsi="宋体" w:cs="宋体"/>
      <w:bCs/>
      <w:sz w:val="28"/>
      <w:szCs w:val="28"/>
    </w:rPr>
  </w:style>
  <w:style w:type="character" w:customStyle="1" w:styleId="CharChar">
    <w:name w:val="自设正文 Char Char"/>
    <w:link w:val="a6"/>
    <w:rsid w:val="00C337E1"/>
    <w:rPr>
      <w:rFonts w:ascii="仿宋_GB2312" w:eastAsia="仿宋_GB2312" w:hAnsi="宋体"/>
      <w:bCs/>
      <w:kern w:val="2"/>
      <w:sz w:val="28"/>
      <w:szCs w:val="28"/>
    </w:rPr>
  </w:style>
  <w:style w:type="paragraph" w:styleId="a7">
    <w:name w:val="Normal (Web)"/>
    <w:basedOn w:val="a"/>
    <w:uiPriority w:val="99"/>
    <w:semiHidden/>
    <w:unhideWhenUsed/>
    <w:rsid w:val="00417ABC"/>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E90A51"/>
    <w:rPr>
      <w:sz w:val="18"/>
      <w:szCs w:val="18"/>
    </w:rPr>
  </w:style>
  <w:style w:type="character" w:customStyle="1" w:styleId="Char1">
    <w:name w:val="批注框文本 Char"/>
    <w:basedOn w:val="a0"/>
    <w:link w:val="a8"/>
    <w:uiPriority w:val="99"/>
    <w:semiHidden/>
    <w:rsid w:val="00E90A51"/>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731462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136</Words>
  <Characters>777</Characters>
  <Application>Microsoft Office Word</Application>
  <DocSecurity>0</DocSecurity>
  <Lines>6</Lines>
  <Paragraphs>1</Paragraphs>
  <ScaleCrop>false</ScaleCrop>
  <Company>Hewlett-Packard Company</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USER-</cp:lastModifiedBy>
  <cp:revision>14</cp:revision>
  <dcterms:created xsi:type="dcterms:W3CDTF">2020-02-18T07:10:00Z</dcterms:created>
  <dcterms:modified xsi:type="dcterms:W3CDTF">2020-03-16T07:10:00Z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