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填报时间：2020年2月</w:t>
      </w:r>
    </w:p>
    <w:tbl>
      <w:tblPr>
        <w:tblStyle w:val="6"/>
        <w:tblW w:w="899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江苏丽洋新材料股份有限公司</w:t>
            </w:r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南通崇川区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公司主要生产各类熔喷纤维材料、污染控制吸附材料，仿生态新型高效服装保暖材料，超细纤维汽车吸音、隔热材料，工业洁净擦布材料，高效空气过滤材料、液体过滤材料、除油过滤材料、纤维膜过滤材料、袋式空气过材料，医用高效阻隔材料、医用口罩滤材、各类防护防尘口罩材料，透气阻水材料，吸液材料、以及各种家用洁净产品、卫生护理产品、工业及医用防护口罩、婴儿尿裤、婴儿隔尿垫、拉拉裤、成人护理用品等。</w:t>
            </w:r>
          </w:p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努力使我们的创新产品应用</w:t>
            </w:r>
            <w:r>
              <w:rPr>
                <w:rFonts w:ascii="方正仿宋_GBK" w:eastAsia="方正仿宋_GBK" w:cs="宋体"/>
                <w:bCs/>
              </w:rPr>
              <w:t>“</w:t>
            </w:r>
            <w:r>
              <w:rPr>
                <w:rFonts w:hint="eastAsia" w:ascii="方正仿宋_GBK" w:eastAsia="方正仿宋_GBK" w:cs="宋体"/>
                <w:bCs/>
              </w:rPr>
              <w:t>从个体防护扩展到家庭用品、从工业生产扩展到运输物流</w:t>
            </w:r>
            <w:r>
              <w:rPr>
                <w:rFonts w:ascii="方正仿宋_GBK" w:eastAsia="方正仿宋_GBK" w:cs="宋体"/>
                <w:bCs/>
              </w:rPr>
              <w:t>”</w:t>
            </w:r>
            <w:r>
              <w:rPr>
                <w:rFonts w:hint="eastAsia" w:ascii="方正仿宋_GBK" w:eastAsia="方正仿宋_GBK" w:cs="宋体"/>
                <w:bCs/>
              </w:rPr>
              <w:t>等各个领域；努力成为本行业、本领域值得推崇的新技术、新产品、新服务的提供商。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产业用纺织品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医疗卫生材料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发泡材料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sym w:font="Wingdings 2" w:char="F052"/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>□智慧建筑 □生物医药 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/>
                <w:bCs/>
              </w:rPr>
              <w:t>一种单向透湿透水纤维膜材料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ind w:firstLine="56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一种单向透湿透水纤维膜材料</w:t>
            </w:r>
          </w:p>
          <w:p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/>
                <w:bCs/>
              </w:rPr>
              <w:t>技术要求：单向快速透水静水压为0，反向透水静水压大于30毫米水柱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F052"/>
            </w:r>
            <w:r>
              <w:rPr>
                <w:rFonts w:hint="eastAsia" w:ascii="方正仿宋_GBK" w:eastAsia="方正仿宋_GBK" w:cs="宋体"/>
                <w:bCs/>
              </w:rPr>
              <w:t xml:space="preserve">联合攻关  □成果引进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F052"/>
            </w:r>
            <w:r>
              <w:rPr>
                <w:rFonts w:hint="eastAsia" w:ascii="方正仿宋_GBK" w:eastAsia="方正仿宋_GBK" w:cs="宋体"/>
                <w:bCs/>
              </w:rPr>
              <w:t>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F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50 万元</w:t>
            </w:r>
          </w:p>
        </w:tc>
        <w:tc>
          <w:tcPr>
            <w:tcW w:w="151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6个月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尤祥银      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13951310236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2880528230@qq.com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杨媛媛      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18351324852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2880528239@qq.com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  <w:docPartObj>
        <w:docPartGallery w:val="autotext"/>
      </w:docPartObj>
    </w:sdtPr>
    <w:sdtEndPr>
      <w:rPr>
        <w:sz w:val="21"/>
      </w:rPr>
    </w:sdtEndPr>
    <w:sdtContent>
      <w:p>
        <w:pPr>
          <w:pStyle w:val="2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3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  <w:docPartObj>
          <w:docPartGallery w:val="autotext"/>
        </w:docPartObj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4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91"/>
    <w:rsid w:val="000354C2"/>
    <w:rsid w:val="000A508B"/>
    <w:rsid w:val="001070A8"/>
    <w:rsid w:val="0022604F"/>
    <w:rsid w:val="00304178"/>
    <w:rsid w:val="003854CB"/>
    <w:rsid w:val="00491D88"/>
    <w:rsid w:val="004B744D"/>
    <w:rsid w:val="005866AF"/>
    <w:rsid w:val="005C0954"/>
    <w:rsid w:val="006C59CB"/>
    <w:rsid w:val="008A1E6D"/>
    <w:rsid w:val="008B50CB"/>
    <w:rsid w:val="00940893"/>
    <w:rsid w:val="009A7EFB"/>
    <w:rsid w:val="009E678D"/>
    <w:rsid w:val="00A90691"/>
    <w:rsid w:val="00BF7AB0"/>
    <w:rsid w:val="00D41244"/>
    <w:rsid w:val="00D9237F"/>
    <w:rsid w:val="00DD3403"/>
    <w:rsid w:val="00F16459"/>
    <w:rsid w:val="00F840EA"/>
    <w:rsid w:val="00FC4DD0"/>
    <w:rsid w:val="5AF74A34"/>
    <w:rsid w:val="5F334D07"/>
    <w:rsid w:val="6A8118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4"/>
    <w:link w:val="3"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5DD829-51AD-4EDE-875A-52DDAF9288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195</Words>
  <Characters>1113</Characters>
  <Lines>9</Lines>
  <Paragraphs>2</Paragraphs>
  <TotalTime>47</TotalTime>
  <ScaleCrop>false</ScaleCrop>
  <LinksUpToDate>false</LinksUpToDate>
  <CharactersWithSpaces>1306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2020-02-18T07:10:00Z</dcterms:created>
  <dc:creator>系统管理员</dc:creator>
  <cp:lastModifiedBy>ǒ` 冬冬</cp:lastModifiedBy>
  <dcterms:modified xsi:type="dcterms:W3CDTF">2020-03-16T07:17:05Z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